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236E" w:rsidP="00A8236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06.08.2020Г.№ 289</w:t>
      </w:r>
    </w:p>
    <w:p w:rsidR="00A8236E" w:rsidRDefault="00A8236E" w:rsidP="00A8236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236E" w:rsidRDefault="00A8236E" w:rsidP="00A8236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8236E" w:rsidRDefault="00A8236E" w:rsidP="00A8236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A8236E" w:rsidRDefault="00A8236E" w:rsidP="00A8236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A8236E" w:rsidRDefault="00A8236E" w:rsidP="00A8236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«СЕРЕДКИНО»</w:t>
      </w:r>
    </w:p>
    <w:p w:rsidR="00A8236E" w:rsidRDefault="00A8236E" w:rsidP="00A8236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8236E" w:rsidRDefault="00A8236E" w:rsidP="00A8236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8236E" w:rsidRDefault="00A8236E" w:rsidP="00A8236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8236E" w:rsidRDefault="00A8236E" w:rsidP="00A8236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8236E" w:rsidRDefault="00A8236E" w:rsidP="00A8236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«Об отмене решения Думы МО «Середкино» №250 от 24 мая 2019 года « Об утверждении Порядка формирования, ведения, ежегодного дополнения и опубликования перечня муниципального имущества муниципального образования «Середкино», свободного от прав третьих лиц, предназначенного для предоставление во владение и (ли)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предоставления указанного имущества в аренд</w:t>
      </w:r>
      <w:proofErr w:type="gramStart"/>
      <w:r>
        <w:rPr>
          <w:rFonts w:ascii="Arial" w:hAnsi="Arial" w:cs="Arial"/>
          <w:b/>
          <w:sz w:val="32"/>
          <w:szCs w:val="32"/>
        </w:rPr>
        <w:t>у(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редакции от 18 ноября 2019 года № 261)</w:t>
      </w:r>
    </w:p>
    <w:p w:rsidR="00A8236E" w:rsidRDefault="00A8236E" w:rsidP="00A8236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8236E" w:rsidRDefault="00A8236E" w:rsidP="00A8236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8236E" w:rsidRDefault="00A8236E" w:rsidP="00A8236E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принятием Федерального закона т 26.07.2017 г. </w:t>
      </w:r>
      <w:r w:rsidR="00590118">
        <w:rPr>
          <w:rFonts w:ascii="Arial" w:hAnsi="Arial" w:cs="Arial"/>
          <w:sz w:val="24"/>
          <w:szCs w:val="24"/>
        </w:rPr>
        <w:t>№ 192 – ФЗ « О внесении изменений в отдельные законодательные акты Российской Федерации», руководствуясь статьей 24 Устава МО «Середкино», Дума МО «Середкино»</w:t>
      </w:r>
    </w:p>
    <w:p w:rsidR="00590118" w:rsidRDefault="00590118" w:rsidP="00A8236E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590118" w:rsidRDefault="00590118" w:rsidP="00590118">
      <w:pPr>
        <w:pStyle w:val="a3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  <w:r w:rsidRPr="00590118">
        <w:rPr>
          <w:rFonts w:ascii="Arial" w:hAnsi="Arial" w:cs="Arial"/>
          <w:b/>
          <w:sz w:val="30"/>
          <w:szCs w:val="30"/>
        </w:rPr>
        <w:t>РЕШИЛА:</w:t>
      </w:r>
    </w:p>
    <w:p w:rsidR="00590118" w:rsidRDefault="00590118" w:rsidP="00590118">
      <w:pPr>
        <w:pStyle w:val="a3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</w:p>
    <w:p w:rsidR="00590118" w:rsidRDefault="00590118" w:rsidP="005901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1.Признать утратившим силу Решение Думы № 250 от 24 мая 2019 года </w:t>
      </w:r>
      <w:r w:rsidRPr="00590118">
        <w:rPr>
          <w:rFonts w:ascii="Arial" w:hAnsi="Arial" w:cs="Arial"/>
          <w:sz w:val="24"/>
          <w:szCs w:val="24"/>
        </w:rPr>
        <w:t>« Об утверждении Порядка формирования, ведения, ежегодного дополнения и опубликования перечня муниципального имущества муниципального образования «Середкино», свободного от прав третьих лиц, предназначенного для предоставление во владение и (ли)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</w:t>
      </w:r>
      <w:proofErr w:type="gramEnd"/>
      <w:r w:rsidRPr="00590118">
        <w:rPr>
          <w:rFonts w:ascii="Arial" w:hAnsi="Arial" w:cs="Arial"/>
          <w:sz w:val="24"/>
          <w:szCs w:val="24"/>
        </w:rPr>
        <w:t xml:space="preserve"> предоставления указанного имущества в аренд</w:t>
      </w:r>
      <w:proofErr w:type="gramStart"/>
      <w:r w:rsidRPr="00590118">
        <w:rPr>
          <w:rFonts w:ascii="Arial" w:hAnsi="Arial" w:cs="Arial"/>
          <w:sz w:val="24"/>
          <w:szCs w:val="24"/>
        </w:rPr>
        <w:t>у(</w:t>
      </w:r>
      <w:proofErr w:type="gramEnd"/>
      <w:r w:rsidRPr="00590118">
        <w:rPr>
          <w:rFonts w:ascii="Arial" w:hAnsi="Arial" w:cs="Arial"/>
          <w:sz w:val="24"/>
          <w:szCs w:val="24"/>
        </w:rPr>
        <w:t xml:space="preserve"> в редакции от 18 ноября 2019 года № 261)</w:t>
      </w:r>
      <w:r>
        <w:rPr>
          <w:rFonts w:ascii="Arial" w:hAnsi="Arial" w:cs="Arial"/>
          <w:sz w:val="24"/>
          <w:szCs w:val="24"/>
        </w:rPr>
        <w:t>.</w:t>
      </w:r>
    </w:p>
    <w:p w:rsidR="00590118" w:rsidRDefault="00590118" w:rsidP="005901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указанное решение в газете «Муниципальный  Вестник» МО «Середкино» и на официальном сайте в сети Интернет.</w:t>
      </w:r>
    </w:p>
    <w:p w:rsidR="00590118" w:rsidRDefault="00590118" w:rsidP="005901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решение вступает в силу после его официального опубликования.</w:t>
      </w:r>
    </w:p>
    <w:p w:rsidR="00590118" w:rsidRDefault="00590118" w:rsidP="005901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590118" w:rsidRDefault="00590118" w:rsidP="005901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«Середкино»</w:t>
      </w:r>
    </w:p>
    <w:p w:rsidR="00590118" w:rsidRDefault="00590118" w:rsidP="005901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«Середкино»</w:t>
      </w:r>
    </w:p>
    <w:p w:rsidR="00590118" w:rsidRPr="00590118" w:rsidRDefault="00590118" w:rsidP="005901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А. Середкина</w:t>
      </w:r>
    </w:p>
    <w:p w:rsidR="00590118" w:rsidRPr="00590118" w:rsidRDefault="00590118" w:rsidP="005901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sectPr w:rsidR="00590118" w:rsidRPr="00590118" w:rsidSect="005901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36E"/>
    <w:rsid w:val="00590118"/>
    <w:rsid w:val="00A8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2020-08-14T06:31:00Z</dcterms:created>
  <dcterms:modified xsi:type="dcterms:W3CDTF">2020-08-14T06:48:00Z</dcterms:modified>
</cp:coreProperties>
</file>